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387305" w:rsidRPr="0092243D" w:rsidRDefault="00387305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P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Pr="0092243D" w:rsidRDefault="0092243D" w:rsidP="0092243D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984" w:rsidRPr="0092243D" w:rsidRDefault="00E84984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Правил использования водных объектов для рекреационных целей на территории муниципального образования Темрюкский </w:t>
      </w:r>
      <w:r w:rsidR="0069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</w:t>
      </w:r>
      <w:r w:rsidRPr="0092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="006942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</w:p>
    <w:p w:rsidR="0092243D" w:rsidRPr="0092243D" w:rsidRDefault="0092243D" w:rsidP="0092243D">
      <w:pPr>
        <w:tabs>
          <w:tab w:val="left" w:pos="1665"/>
          <w:tab w:val="center" w:pos="45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92243D" w:rsidP="0092243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80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>Федеральным законом от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4984">
        <w:rPr>
          <w:rFonts w:ascii="Times New Roman" w:eastAsia="Calibri" w:hAnsi="Times New Roman" w:cs="Times New Roman"/>
          <w:sz w:val="28"/>
          <w:szCs w:val="28"/>
        </w:rPr>
        <w:t>20 марта 2025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69F1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E84984">
        <w:rPr>
          <w:rFonts w:ascii="Times New Roman" w:eastAsia="Calibri" w:hAnsi="Times New Roman" w:cs="Times New Roman"/>
          <w:sz w:val="28"/>
          <w:szCs w:val="28"/>
        </w:rPr>
        <w:t>№ 33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 xml:space="preserve">-ФЗ «Об общих принципах организации местного </w:t>
      </w:r>
      <w:r w:rsidR="00D469F1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280429" w:rsidRPr="0092243D">
        <w:rPr>
          <w:rFonts w:ascii="Times New Roman" w:eastAsia="Calibri" w:hAnsi="Times New Roman" w:cs="Times New Roman"/>
          <w:sz w:val="28"/>
          <w:szCs w:val="28"/>
        </w:rPr>
        <w:t xml:space="preserve">самоуправления </w:t>
      </w:r>
      <w:r w:rsidR="00E84984">
        <w:rPr>
          <w:rFonts w:ascii="Times New Roman" w:eastAsia="Calibri" w:hAnsi="Times New Roman" w:cs="Times New Roman"/>
          <w:sz w:val="28"/>
          <w:szCs w:val="28"/>
        </w:rPr>
        <w:t>в единой системе публичной власти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4275DF">
        <w:rPr>
          <w:rFonts w:ascii="Times New Roman" w:eastAsia="Calibri" w:hAnsi="Times New Roman" w:cs="Times New Roman"/>
          <w:sz w:val="28"/>
          <w:szCs w:val="28"/>
        </w:rPr>
        <w:t xml:space="preserve">статьей 50 </w:t>
      </w:r>
      <w:r w:rsidR="001D70BA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4275DF">
        <w:rPr>
          <w:rFonts w:ascii="Times New Roman" w:eastAsia="Calibri" w:hAnsi="Times New Roman" w:cs="Times New Roman"/>
          <w:sz w:val="28"/>
          <w:szCs w:val="28"/>
        </w:rPr>
        <w:t>Водного кодекса Российской Федерации,</w:t>
      </w:r>
      <w:r w:rsidRPr="00922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</w:t>
      </w:r>
      <w:r w:rsidR="00427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 Темрюкский </w:t>
      </w:r>
      <w:r w:rsidR="00660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4275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660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469F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администрации муниципального образования Темрюкский район от 14 июля 2020 г. № 1010 «Об обеспечении безопасности людей</w:t>
      </w:r>
      <w:r w:rsidR="001D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D46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водных объектах, охране их жизни и здоровья</w:t>
      </w:r>
      <w:proofErr w:type="gramEnd"/>
      <w:r w:rsidR="00D46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Темрюкский район» </w:t>
      </w:r>
      <w:proofErr w:type="gramStart"/>
      <w:r w:rsidR="0042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="00427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л я ю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92243D" w:rsidRPr="0092243D" w:rsidRDefault="0092243D" w:rsidP="00922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2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Правила использования водных объектов для рекреационных целей на территории муницип</w:t>
      </w:r>
      <w:r w:rsidR="00902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ального образования Темрюкский</w:t>
      </w:r>
      <w:r w:rsidR="00660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</w:t>
      </w:r>
      <w:r w:rsidR="009027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7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660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  <w:r w:rsidR="00187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</w:t>
      </w:r>
      <w:r w:rsidR="001A79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46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922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постановлению.</w:t>
      </w:r>
    </w:p>
    <w:p w:rsidR="0092243D" w:rsidRDefault="0092243D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243D">
        <w:rPr>
          <w:rFonts w:ascii="Times New Roman" w:eastAsia="Calibri" w:hAnsi="Times New Roman" w:cs="Times New Roman"/>
          <w:sz w:val="28"/>
          <w:szCs w:val="28"/>
        </w:rPr>
        <w:t>2. Отделу информатизации</w:t>
      </w:r>
      <w:r w:rsidR="00A27EC8">
        <w:rPr>
          <w:rFonts w:ascii="Times New Roman" w:eastAsia="Calibri" w:hAnsi="Times New Roman" w:cs="Times New Roman"/>
          <w:sz w:val="28"/>
          <w:szCs w:val="28"/>
        </w:rPr>
        <w:t>, технической защиты информации</w:t>
      </w:r>
      <w:r w:rsidRPr="009224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69F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92243D">
        <w:rPr>
          <w:rFonts w:ascii="Times New Roman" w:eastAsia="Calibri" w:hAnsi="Times New Roman" w:cs="Times New Roman"/>
          <w:sz w:val="28"/>
          <w:szCs w:val="28"/>
        </w:rPr>
        <w:t xml:space="preserve">и взаимодействия со СМИ администрации муниципального образования Темрюкский </w:t>
      </w:r>
      <w:r w:rsidR="00A27E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92243D">
        <w:rPr>
          <w:rFonts w:ascii="Times New Roman" w:eastAsia="Calibri" w:hAnsi="Times New Roman" w:cs="Times New Roman"/>
          <w:sz w:val="28"/>
          <w:szCs w:val="28"/>
        </w:rPr>
        <w:t>район</w:t>
      </w:r>
      <w:r w:rsidR="00A27E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92243D">
        <w:rPr>
          <w:rFonts w:ascii="Times New Roman" w:eastAsia="Calibri" w:hAnsi="Times New Roman" w:cs="Times New Roman"/>
          <w:sz w:val="28"/>
          <w:szCs w:val="28"/>
        </w:rPr>
        <w:t xml:space="preserve"> (Семикина О.А.) официально опубликовать </w:t>
      </w:r>
      <w:r w:rsidR="00280429">
        <w:rPr>
          <w:rFonts w:ascii="Times New Roman" w:eastAsia="Calibri" w:hAnsi="Times New Roman" w:cs="Times New Roman"/>
          <w:sz w:val="28"/>
          <w:szCs w:val="28"/>
        </w:rPr>
        <w:t xml:space="preserve">настоящее </w:t>
      </w:r>
      <w:r w:rsidRPr="0092243D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92243D">
        <w:rPr>
          <w:rFonts w:ascii="Times New Roman" w:eastAsia="Calibri" w:hAnsi="Times New Roman" w:cs="Times New Roman"/>
          <w:sz w:val="28"/>
        </w:rPr>
        <w:t xml:space="preserve"> </w:t>
      </w:r>
      <w:r w:rsidR="00A27EC8" w:rsidRPr="00A27EC8">
        <w:rPr>
          <w:rFonts w:ascii="Times New Roman" w:eastAsia="Calibri" w:hAnsi="Times New Roman" w:cs="Times New Roman"/>
          <w:sz w:val="28"/>
          <w:szCs w:val="28"/>
        </w:rPr>
        <w:t xml:space="preserve">на официальном </w:t>
      </w:r>
      <w:r w:rsidR="001D70BA">
        <w:rPr>
          <w:rFonts w:ascii="Times New Roman" w:eastAsia="Calibri" w:hAnsi="Times New Roman" w:cs="Times New Roman"/>
          <w:sz w:val="28"/>
          <w:szCs w:val="28"/>
        </w:rPr>
        <w:t xml:space="preserve">                            сайте</w:t>
      </w:r>
      <w:r w:rsidR="003E22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7EC8" w:rsidRPr="00A27EC8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</w:t>
      </w:r>
      <w:r w:rsidR="00A27EC8">
        <w:rPr>
          <w:rFonts w:ascii="Times New Roman" w:eastAsia="Calibri" w:hAnsi="Times New Roman" w:cs="Times New Roman"/>
          <w:sz w:val="28"/>
          <w:szCs w:val="28"/>
        </w:rPr>
        <w:t>нной сети «Интернет» temryuk.ru</w:t>
      </w:r>
      <w:r w:rsidRPr="009224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FC6" w:rsidRDefault="001D2FC6" w:rsidP="009224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70BA" w:rsidRPr="0092243D" w:rsidRDefault="00B45A4D" w:rsidP="001D2F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791C">
        <w:rPr>
          <w:rFonts w:ascii="Times New Roman" w:eastAsia="Calibri" w:hAnsi="Times New Roman" w:cs="Times New Roman"/>
          <w:sz w:val="28"/>
          <w:szCs w:val="28"/>
        </w:rPr>
        <w:t xml:space="preserve">выполнением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D7791C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0BA">
        <w:rPr>
          <w:rFonts w:ascii="Times New Roman" w:eastAsia="Calibri" w:hAnsi="Times New Roman" w:cs="Times New Roman"/>
          <w:sz w:val="28"/>
          <w:szCs w:val="28"/>
        </w:rPr>
        <w:t>«</w:t>
      </w:r>
      <w:r w:rsidR="001D70BA" w:rsidRPr="001D70BA">
        <w:rPr>
          <w:rFonts w:ascii="Times New Roman" w:eastAsia="Calibri" w:hAnsi="Times New Roman" w:cs="Times New Roman"/>
          <w:sz w:val="28"/>
          <w:szCs w:val="28"/>
        </w:rPr>
        <w:t>Об утверждении Правил использования водных объектов для рекреационных целей на территории муниципального образования Темрюкский муниципальный район Краснодарского края</w:t>
      </w:r>
      <w:r w:rsidR="001D70B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возложить на первого заместителя главы муниципального образования Темрюкский </w:t>
      </w:r>
      <w:r w:rsidR="00A27E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район</w:t>
      </w:r>
      <w:r w:rsidR="00A27E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Каратеева Д.С.</w:t>
      </w:r>
      <w:bookmarkStart w:id="0" w:name="_GoBack"/>
      <w:bookmarkEnd w:id="0"/>
    </w:p>
    <w:p w:rsidR="00B45A4D" w:rsidRDefault="00B45A4D" w:rsidP="00B45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779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в силу </w:t>
      </w:r>
      <w:r w:rsidR="003E2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56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</w:t>
      </w:r>
      <w:r w:rsidR="00D46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обнародования путем официального 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92243D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0BA" w:rsidRPr="0092243D" w:rsidRDefault="001D70BA" w:rsidP="0092243D">
      <w:pPr>
        <w:tabs>
          <w:tab w:val="left" w:pos="709"/>
          <w:tab w:val="center" w:pos="45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43D" w:rsidRPr="0092243D" w:rsidRDefault="003E2254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27EC8" w:rsidRDefault="0092243D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A2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</w:p>
    <w:p w:rsidR="0092243D" w:rsidRDefault="00A27EC8" w:rsidP="0092243D">
      <w:pPr>
        <w:tabs>
          <w:tab w:val="left" w:pos="709"/>
          <w:tab w:val="center" w:pos="45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92243D" w:rsidRPr="0092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3E2254">
        <w:rPr>
          <w:rFonts w:ascii="Times New Roman" w:eastAsia="Times New Roman" w:hAnsi="Times New Roman" w:cs="Times New Roman"/>
          <w:sz w:val="28"/>
          <w:szCs w:val="28"/>
          <w:lang w:eastAsia="ru-RU"/>
        </w:rPr>
        <w:t>Ф.В. Бабенков</w:t>
      </w:r>
    </w:p>
    <w:p w:rsidR="00280429" w:rsidRPr="009D3154" w:rsidRDefault="00280429" w:rsidP="009D31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80429" w:rsidRPr="009D3154" w:rsidSect="00387305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23C" w:rsidRDefault="00D1423C">
      <w:pPr>
        <w:spacing w:after="0" w:line="240" w:lineRule="auto"/>
      </w:pPr>
      <w:r>
        <w:separator/>
      </w:r>
    </w:p>
  </w:endnote>
  <w:endnote w:type="continuationSeparator" w:id="0">
    <w:p w:rsidR="00D1423C" w:rsidRDefault="00D14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23C" w:rsidRDefault="00D1423C">
      <w:pPr>
        <w:spacing w:after="0" w:line="240" w:lineRule="auto"/>
      </w:pPr>
      <w:r>
        <w:separator/>
      </w:r>
    </w:p>
  </w:footnote>
  <w:footnote w:type="continuationSeparator" w:id="0">
    <w:p w:rsidR="00D1423C" w:rsidRDefault="00D14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DC4" w:rsidRDefault="009224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2DC4" w:rsidRDefault="00D142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24275"/>
      <w:docPartObj>
        <w:docPartGallery w:val="Page Numbers (Top of Page)"/>
        <w:docPartUnique/>
      </w:docPartObj>
    </w:sdtPr>
    <w:sdtEndPr/>
    <w:sdtContent>
      <w:p w:rsidR="00655D12" w:rsidRDefault="00655D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FC6" w:rsidRPr="001D2FC6">
          <w:rPr>
            <w:noProof/>
            <w:lang w:val="ru-RU"/>
          </w:rPr>
          <w:t>2</w:t>
        </w:r>
        <w:r>
          <w:fldChar w:fldCharType="end"/>
        </w:r>
      </w:p>
    </w:sdtContent>
  </w:sdt>
  <w:p w:rsidR="005F5587" w:rsidRPr="005F5587" w:rsidRDefault="005F5587" w:rsidP="005F5587">
    <w:pPr>
      <w:pStyle w:val="a3"/>
      <w:jc w:val="center"/>
      <w:rPr>
        <w:sz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B3A69"/>
    <w:multiLevelType w:val="hybridMultilevel"/>
    <w:tmpl w:val="E4D0B8A4"/>
    <w:lvl w:ilvl="0" w:tplc="EA06785C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6D5EDA"/>
    <w:multiLevelType w:val="multilevel"/>
    <w:tmpl w:val="C1045E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E7"/>
    <w:rsid w:val="0007489F"/>
    <w:rsid w:val="000A4F97"/>
    <w:rsid w:val="000B516F"/>
    <w:rsid w:val="000D15AB"/>
    <w:rsid w:val="00125566"/>
    <w:rsid w:val="00170DC0"/>
    <w:rsid w:val="0018736D"/>
    <w:rsid w:val="001A7960"/>
    <w:rsid w:val="001D2FC6"/>
    <w:rsid w:val="001D70BA"/>
    <w:rsid w:val="001E76B3"/>
    <w:rsid w:val="00206716"/>
    <w:rsid w:val="00276EE7"/>
    <w:rsid w:val="00280429"/>
    <w:rsid w:val="002C4BA4"/>
    <w:rsid w:val="002D631A"/>
    <w:rsid w:val="002E74EE"/>
    <w:rsid w:val="002F276E"/>
    <w:rsid w:val="003703AD"/>
    <w:rsid w:val="00387305"/>
    <w:rsid w:val="003904E9"/>
    <w:rsid w:val="00396689"/>
    <w:rsid w:val="003B5353"/>
    <w:rsid w:val="003C4BCE"/>
    <w:rsid w:val="003E2254"/>
    <w:rsid w:val="003F1E91"/>
    <w:rsid w:val="003F38E8"/>
    <w:rsid w:val="00416C23"/>
    <w:rsid w:val="004275DF"/>
    <w:rsid w:val="00441D4D"/>
    <w:rsid w:val="004B26FB"/>
    <w:rsid w:val="004E480A"/>
    <w:rsid w:val="004E50B6"/>
    <w:rsid w:val="0054039F"/>
    <w:rsid w:val="00567A62"/>
    <w:rsid w:val="005A2FBE"/>
    <w:rsid w:val="005C307B"/>
    <w:rsid w:val="005F5587"/>
    <w:rsid w:val="0061223C"/>
    <w:rsid w:val="00655D12"/>
    <w:rsid w:val="006609A3"/>
    <w:rsid w:val="0068656D"/>
    <w:rsid w:val="00692FF8"/>
    <w:rsid w:val="00694239"/>
    <w:rsid w:val="006971FB"/>
    <w:rsid w:val="006C4A91"/>
    <w:rsid w:val="006D7CA1"/>
    <w:rsid w:val="007807F6"/>
    <w:rsid w:val="007B4368"/>
    <w:rsid w:val="007F6254"/>
    <w:rsid w:val="008F67DE"/>
    <w:rsid w:val="00902799"/>
    <w:rsid w:val="00912CD8"/>
    <w:rsid w:val="0092243D"/>
    <w:rsid w:val="00923265"/>
    <w:rsid w:val="00933874"/>
    <w:rsid w:val="00986953"/>
    <w:rsid w:val="009B1080"/>
    <w:rsid w:val="009D3154"/>
    <w:rsid w:val="009D6C51"/>
    <w:rsid w:val="009E38BD"/>
    <w:rsid w:val="00A27EC8"/>
    <w:rsid w:val="00A4085E"/>
    <w:rsid w:val="00AA43E5"/>
    <w:rsid w:val="00AA6FD6"/>
    <w:rsid w:val="00AC558E"/>
    <w:rsid w:val="00AF3F92"/>
    <w:rsid w:val="00B324A1"/>
    <w:rsid w:val="00B37D07"/>
    <w:rsid w:val="00B45A4D"/>
    <w:rsid w:val="00B53C16"/>
    <w:rsid w:val="00B76D45"/>
    <w:rsid w:val="00C1158F"/>
    <w:rsid w:val="00C213C5"/>
    <w:rsid w:val="00C30A37"/>
    <w:rsid w:val="00C30ECE"/>
    <w:rsid w:val="00C54476"/>
    <w:rsid w:val="00C84975"/>
    <w:rsid w:val="00CA3882"/>
    <w:rsid w:val="00D1423C"/>
    <w:rsid w:val="00D469F1"/>
    <w:rsid w:val="00D564D9"/>
    <w:rsid w:val="00D7791C"/>
    <w:rsid w:val="00D94549"/>
    <w:rsid w:val="00E02163"/>
    <w:rsid w:val="00E04AB9"/>
    <w:rsid w:val="00E40AC0"/>
    <w:rsid w:val="00E50C74"/>
    <w:rsid w:val="00E60CC8"/>
    <w:rsid w:val="00E84984"/>
    <w:rsid w:val="00EE14D6"/>
    <w:rsid w:val="00EE6193"/>
    <w:rsid w:val="00F330F4"/>
    <w:rsid w:val="00F40E46"/>
    <w:rsid w:val="00F45E61"/>
    <w:rsid w:val="00F63A1C"/>
    <w:rsid w:val="00F653C2"/>
    <w:rsid w:val="00FC33C7"/>
    <w:rsid w:val="00FE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24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92243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semiHidden/>
    <w:rsid w:val="0092243D"/>
  </w:style>
  <w:style w:type="paragraph" w:styleId="a6">
    <w:name w:val="Balloon Text"/>
    <w:basedOn w:val="a"/>
    <w:link w:val="a7"/>
    <w:uiPriority w:val="99"/>
    <w:semiHidden/>
    <w:unhideWhenUsed/>
    <w:rsid w:val="0092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43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5566"/>
    <w:pPr>
      <w:ind w:left="720"/>
      <w:contextualSpacing/>
    </w:pPr>
  </w:style>
  <w:style w:type="character" w:styleId="a9">
    <w:name w:val="Emphasis"/>
    <w:basedOn w:val="a0"/>
    <w:uiPriority w:val="20"/>
    <w:qFormat/>
    <w:rsid w:val="00B76D45"/>
    <w:rPr>
      <w:i/>
      <w:iCs/>
    </w:rPr>
  </w:style>
  <w:style w:type="character" w:styleId="aa">
    <w:name w:val="Hyperlink"/>
    <w:basedOn w:val="a0"/>
    <w:uiPriority w:val="99"/>
    <w:semiHidden/>
    <w:unhideWhenUsed/>
    <w:rsid w:val="00B76D45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8F6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6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05F31-03B9-49F4-BDF3-D31495B8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usr</cp:lastModifiedBy>
  <cp:revision>42</cp:revision>
  <cp:lastPrinted>2025-11-13T05:54:00Z</cp:lastPrinted>
  <dcterms:created xsi:type="dcterms:W3CDTF">2025-02-25T08:45:00Z</dcterms:created>
  <dcterms:modified xsi:type="dcterms:W3CDTF">2025-11-13T06:00:00Z</dcterms:modified>
</cp:coreProperties>
</file>